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781F">
      <w:pPr>
        <w:rPr>
          <w:rFonts w:hint="default"/>
          <w:lang w:val="ru-RU"/>
        </w:rPr>
      </w:pPr>
      <w:r>
        <w:rPr>
          <w:lang w:val="ru-RU"/>
        </w:rPr>
        <w:t>Инструкторы</w:t>
      </w:r>
      <w:r>
        <w:rPr>
          <w:rFonts w:hint="default"/>
          <w:lang w:val="ru-RU"/>
        </w:rPr>
        <w:t>-универсалы и инструкторы по сноуборду разных категорий для обучения взрослых и детей. Оплата обсуждается индивидуально, зависит от категории. Предоставляем жилье на курорте.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77476"/>
    <w:rsid w:val="59C7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2025-11-05T08:14:00Z</dcterms:created>
  <dc:creator>Денис</dc:creator>
  <cp:lastModifiedBy>Денис</cp:lastModifiedBy>
  <dcterms:modified xsi:type="dcterms:W3CDTF">2025-11-05T08:16:22Z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8028C514912F4BA2A04AF75577FD73AD_11</vt:lpwstr>
  </property>
</Properties>
</file>