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236" w:rsidRPr="0077496B" w:rsidRDefault="0077496B">
      <w:pPr>
        <w:rPr>
          <w:rFonts w:ascii="Arial" w:hAnsi="Arial" w:cs="Arial"/>
          <w:sz w:val="28"/>
          <w:szCs w:val="28"/>
        </w:rPr>
      </w:pPr>
      <w:r w:rsidRPr="0077496B">
        <w:rPr>
          <w:rFonts w:ascii="Arial" w:hAnsi="Arial" w:cs="Arial"/>
          <w:sz w:val="28"/>
          <w:szCs w:val="28"/>
        </w:rPr>
        <w:t>Вакансия: инструктор по горным лыжам, инструктор по сноуборду</w:t>
      </w:r>
      <w:r w:rsidR="00EA7C46">
        <w:rPr>
          <w:rFonts w:ascii="Arial" w:hAnsi="Arial" w:cs="Arial"/>
          <w:sz w:val="28"/>
          <w:szCs w:val="28"/>
        </w:rPr>
        <w:t xml:space="preserve"> на зимний сезон с декабря 2026 года по март 2027 года</w:t>
      </w:r>
      <w:r w:rsidRPr="0077496B">
        <w:rPr>
          <w:rFonts w:ascii="Arial" w:hAnsi="Arial" w:cs="Arial"/>
          <w:sz w:val="28"/>
          <w:szCs w:val="28"/>
        </w:rPr>
        <w:t>.</w:t>
      </w:r>
    </w:p>
    <w:p w:rsidR="0077496B" w:rsidRPr="0077496B" w:rsidRDefault="0077496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Рассматриваем сотрудников готовых работать на постоянной основ</w:t>
      </w:r>
      <w:r w:rsidR="00DE753D">
        <w:rPr>
          <w:rFonts w:ascii="Arial" w:hAnsi="Arial" w:cs="Arial"/>
          <w:sz w:val="28"/>
          <w:szCs w:val="28"/>
        </w:rPr>
        <w:t>е или инструкторов выходного дня</w:t>
      </w:r>
      <w:r>
        <w:rPr>
          <w:rFonts w:ascii="Arial" w:hAnsi="Arial" w:cs="Arial"/>
          <w:sz w:val="28"/>
          <w:szCs w:val="28"/>
        </w:rPr>
        <w:t xml:space="preserve"> </w:t>
      </w:r>
      <w:r w:rsidR="00DE753D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только в выходные и праздничные дни</w:t>
      </w:r>
      <w:r w:rsidR="00DE753D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 xml:space="preserve">. </w:t>
      </w:r>
    </w:p>
    <w:p w:rsidR="0077496B" w:rsidRPr="0052714A" w:rsidRDefault="0077496B">
      <w:pPr>
        <w:rPr>
          <w:rFonts w:ascii="Arial" w:hAnsi="Arial" w:cs="Arial"/>
          <w:b/>
          <w:sz w:val="28"/>
          <w:szCs w:val="28"/>
        </w:rPr>
      </w:pPr>
      <w:r w:rsidRPr="0052714A">
        <w:rPr>
          <w:rFonts w:ascii="Arial" w:hAnsi="Arial" w:cs="Arial"/>
          <w:b/>
          <w:sz w:val="28"/>
          <w:szCs w:val="28"/>
        </w:rPr>
        <w:t>Требования к кандидату:</w:t>
      </w:r>
    </w:p>
    <w:p w:rsidR="0077496B" w:rsidRPr="0077496B" w:rsidRDefault="0077496B">
      <w:pPr>
        <w:rPr>
          <w:rFonts w:ascii="Arial" w:hAnsi="Arial" w:cs="Arial"/>
          <w:sz w:val="28"/>
          <w:szCs w:val="28"/>
        </w:rPr>
      </w:pPr>
      <w:r w:rsidRPr="0077496B">
        <w:rPr>
          <w:rFonts w:ascii="Arial" w:hAnsi="Arial" w:cs="Arial"/>
          <w:sz w:val="28"/>
          <w:szCs w:val="28"/>
        </w:rPr>
        <w:t>- наличие действующего удостоверения НЛИ, любой категории</w:t>
      </w:r>
      <w:r w:rsidR="00C26B6B">
        <w:rPr>
          <w:rFonts w:ascii="Arial" w:hAnsi="Arial" w:cs="Arial"/>
          <w:sz w:val="28"/>
          <w:szCs w:val="28"/>
        </w:rPr>
        <w:t>;</w:t>
      </w:r>
    </w:p>
    <w:p w:rsidR="0077496B" w:rsidRDefault="0077496B">
      <w:pPr>
        <w:rPr>
          <w:rFonts w:ascii="Arial" w:hAnsi="Arial" w:cs="Arial"/>
          <w:sz w:val="28"/>
          <w:szCs w:val="28"/>
        </w:rPr>
      </w:pPr>
      <w:r w:rsidRPr="0077496B">
        <w:rPr>
          <w:rFonts w:ascii="Arial" w:hAnsi="Arial" w:cs="Arial"/>
          <w:sz w:val="28"/>
          <w:szCs w:val="28"/>
        </w:rPr>
        <w:t>- возраст 18 лет и старше;</w:t>
      </w:r>
    </w:p>
    <w:p w:rsidR="00DE753D" w:rsidRDefault="00DE753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proofErr w:type="gramStart"/>
      <w:r>
        <w:rPr>
          <w:rFonts w:ascii="Arial" w:hAnsi="Arial" w:cs="Arial"/>
          <w:sz w:val="28"/>
          <w:szCs w:val="28"/>
        </w:rPr>
        <w:t>готовы</w:t>
      </w:r>
      <w:proofErr w:type="gramEnd"/>
      <w:r>
        <w:rPr>
          <w:rFonts w:ascii="Arial" w:hAnsi="Arial" w:cs="Arial"/>
          <w:sz w:val="28"/>
          <w:szCs w:val="28"/>
        </w:rPr>
        <w:t>, рассмотреть кандидатов, прошедших обучение, но не сдавших экзамен. В этом случае важно наличие документа о прохождении курса;</w:t>
      </w:r>
    </w:p>
    <w:p w:rsidR="00DE753D" w:rsidRDefault="00DE753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готовность работы с взрослыми и с детьми разного возраста;</w:t>
      </w:r>
    </w:p>
    <w:p w:rsidR="00DE753D" w:rsidRDefault="00DE753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понима</w:t>
      </w:r>
      <w:r w:rsidR="0052714A">
        <w:rPr>
          <w:rFonts w:ascii="Arial" w:hAnsi="Arial" w:cs="Arial"/>
          <w:sz w:val="28"/>
          <w:szCs w:val="28"/>
        </w:rPr>
        <w:t>ние</w:t>
      </w:r>
      <w:r>
        <w:rPr>
          <w:rFonts w:ascii="Arial" w:hAnsi="Arial" w:cs="Arial"/>
          <w:sz w:val="28"/>
          <w:szCs w:val="28"/>
        </w:rPr>
        <w:t xml:space="preserve"> методики обучения; </w:t>
      </w:r>
    </w:p>
    <w:p w:rsidR="00EA7C46" w:rsidRDefault="00EA7C4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sz w:val="28"/>
          <w:szCs w:val="28"/>
        </w:rPr>
        <w:t>самозанятость</w:t>
      </w:r>
      <w:proofErr w:type="spellEnd"/>
      <w:r>
        <w:rPr>
          <w:rFonts w:ascii="Arial" w:hAnsi="Arial" w:cs="Arial"/>
          <w:sz w:val="28"/>
          <w:szCs w:val="28"/>
        </w:rPr>
        <w:t xml:space="preserve"> (быть плательщиком НПД);</w:t>
      </w:r>
    </w:p>
    <w:p w:rsidR="00DE753D" w:rsidRDefault="00DE753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sz w:val="28"/>
          <w:szCs w:val="28"/>
        </w:rPr>
        <w:t>клиентоориентированность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r w:rsidR="0052714A">
        <w:rPr>
          <w:rFonts w:ascii="Arial" w:hAnsi="Arial" w:cs="Arial"/>
          <w:sz w:val="28"/>
          <w:szCs w:val="28"/>
        </w:rPr>
        <w:t>ответственность и пунктуальность</w:t>
      </w:r>
    </w:p>
    <w:p w:rsidR="00DE753D" w:rsidRDefault="0052714A">
      <w:pPr>
        <w:rPr>
          <w:rFonts w:ascii="Arial" w:hAnsi="Arial" w:cs="Arial"/>
          <w:b/>
          <w:sz w:val="28"/>
          <w:szCs w:val="28"/>
        </w:rPr>
      </w:pPr>
      <w:r w:rsidRPr="0052714A">
        <w:rPr>
          <w:rFonts w:ascii="Arial" w:hAnsi="Arial" w:cs="Arial"/>
          <w:b/>
          <w:sz w:val="28"/>
          <w:szCs w:val="28"/>
        </w:rPr>
        <w:t xml:space="preserve">Условия работы: </w:t>
      </w:r>
    </w:p>
    <w:p w:rsidR="00EA7C46" w:rsidRDefault="00EA7C46" w:rsidP="00EA7C46">
      <w:pPr>
        <w:spacing w:after="160" w:line="278" w:lineRule="auto"/>
        <w:jc w:val="both"/>
      </w:pPr>
      <w:r w:rsidRPr="00EA7C46">
        <w:rPr>
          <w:rFonts w:ascii="Arial" w:hAnsi="Arial" w:cs="Arial"/>
          <w:sz w:val="28"/>
          <w:szCs w:val="28"/>
        </w:rPr>
        <w:t xml:space="preserve">- фиксированная ставка за час, ставка зависит от категории инструктора (категория удостоверения НЛИ, </w:t>
      </w:r>
      <w:r w:rsidRPr="00EA7C46">
        <w:rPr>
          <w:rFonts w:ascii="Arial" w:hAnsi="Arial" w:cs="Arial"/>
          <w:bCs/>
          <w:sz w:val="28"/>
          <w:szCs w:val="28"/>
        </w:rPr>
        <w:t xml:space="preserve">C, </w:t>
      </w:r>
      <w:proofErr w:type="spellStart"/>
      <w:r w:rsidRPr="00EA7C46">
        <w:rPr>
          <w:rFonts w:ascii="Arial" w:hAnsi="Arial" w:cs="Arial"/>
          <w:bCs/>
          <w:sz w:val="28"/>
          <w:szCs w:val="28"/>
        </w:rPr>
        <w:t>Bb</w:t>
      </w:r>
      <w:proofErr w:type="spellEnd"/>
      <w:r w:rsidRPr="00EA7C46">
        <w:rPr>
          <w:rFonts w:ascii="Arial" w:hAnsi="Arial" w:cs="Arial"/>
          <w:bCs/>
          <w:sz w:val="28"/>
          <w:szCs w:val="28"/>
        </w:rPr>
        <w:t xml:space="preserve"> / </w:t>
      </w:r>
      <w:proofErr w:type="spellStart"/>
      <w:r w:rsidRPr="00EA7C46">
        <w:rPr>
          <w:rFonts w:ascii="Arial" w:hAnsi="Arial" w:cs="Arial"/>
          <w:bCs/>
          <w:sz w:val="28"/>
          <w:szCs w:val="28"/>
        </w:rPr>
        <w:t>B-basic</w:t>
      </w:r>
      <w:proofErr w:type="spellEnd"/>
      <w:r w:rsidRPr="00EA7C46">
        <w:rPr>
          <w:rFonts w:ascii="Arial" w:hAnsi="Arial" w:cs="Arial"/>
          <w:bCs/>
          <w:sz w:val="28"/>
          <w:szCs w:val="28"/>
        </w:rPr>
        <w:t>, B, A</w:t>
      </w:r>
      <w:r>
        <w:t>;</w:t>
      </w:r>
    </w:p>
    <w:p w:rsidR="00C26B6B" w:rsidRPr="00C26B6B" w:rsidRDefault="00C26B6B" w:rsidP="00EA7C46">
      <w:pPr>
        <w:spacing w:after="160" w:line="278" w:lineRule="auto"/>
        <w:jc w:val="both"/>
        <w:rPr>
          <w:rFonts w:ascii="Arial" w:hAnsi="Arial" w:cs="Arial"/>
          <w:sz w:val="28"/>
          <w:szCs w:val="28"/>
        </w:rPr>
      </w:pPr>
      <w:r w:rsidRPr="00C26B6B">
        <w:rPr>
          <w:rFonts w:ascii="Arial" w:hAnsi="Arial" w:cs="Arial"/>
          <w:sz w:val="28"/>
          <w:szCs w:val="28"/>
        </w:rPr>
        <w:t>- расчёт два раза в месяц;</w:t>
      </w:r>
    </w:p>
    <w:p w:rsidR="00EA7C46" w:rsidRPr="00EA7C46" w:rsidRDefault="00EA7C46" w:rsidP="00EA7C46">
      <w:pPr>
        <w:spacing w:after="160" w:line="278" w:lineRule="auto"/>
        <w:jc w:val="both"/>
        <w:rPr>
          <w:rFonts w:ascii="Arial" w:hAnsi="Arial" w:cs="Arial"/>
          <w:sz w:val="28"/>
          <w:szCs w:val="28"/>
        </w:rPr>
      </w:pPr>
      <w:r w:rsidRPr="00EA7C46">
        <w:rPr>
          <w:rFonts w:ascii="Arial" w:hAnsi="Arial" w:cs="Arial"/>
          <w:sz w:val="28"/>
          <w:szCs w:val="28"/>
        </w:rPr>
        <w:t xml:space="preserve">- </w:t>
      </w:r>
      <w:r w:rsidR="00C26B6B">
        <w:rPr>
          <w:rFonts w:ascii="Arial" w:hAnsi="Arial" w:cs="Arial"/>
          <w:sz w:val="28"/>
          <w:szCs w:val="28"/>
        </w:rPr>
        <w:t>форма (</w:t>
      </w:r>
      <w:proofErr w:type="spellStart"/>
      <w:r w:rsidR="00C26B6B">
        <w:rPr>
          <w:rFonts w:ascii="Arial" w:hAnsi="Arial" w:cs="Arial"/>
          <w:sz w:val="28"/>
          <w:szCs w:val="28"/>
        </w:rPr>
        <w:t>брендированный</w:t>
      </w:r>
      <w:proofErr w:type="spellEnd"/>
      <w:r w:rsidR="00C26B6B">
        <w:rPr>
          <w:rFonts w:ascii="Arial" w:hAnsi="Arial" w:cs="Arial"/>
          <w:sz w:val="28"/>
          <w:szCs w:val="28"/>
        </w:rPr>
        <w:t xml:space="preserve"> </w:t>
      </w:r>
      <w:r w:rsidRPr="00EA7C46">
        <w:rPr>
          <w:rFonts w:ascii="Arial" w:hAnsi="Arial" w:cs="Arial"/>
          <w:sz w:val="28"/>
          <w:szCs w:val="28"/>
        </w:rPr>
        <w:t>плащ</w:t>
      </w:r>
      <w:r w:rsidR="00C26B6B">
        <w:rPr>
          <w:rFonts w:ascii="Arial" w:hAnsi="Arial" w:cs="Arial"/>
          <w:sz w:val="28"/>
          <w:szCs w:val="28"/>
        </w:rPr>
        <w:t>)</w:t>
      </w:r>
      <w:r w:rsidRPr="00EA7C46">
        <w:rPr>
          <w:rFonts w:ascii="Arial" w:hAnsi="Arial" w:cs="Arial"/>
          <w:sz w:val="28"/>
          <w:szCs w:val="28"/>
        </w:rPr>
        <w:t>;</w:t>
      </w:r>
    </w:p>
    <w:p w:rsidR="00EA7C46" w:rsidRPr="00EA7C46" w:rsidRDefault="00EA7C46" w:rsidP="00EA7C46">
      <w:pPr>
        <w:spacing w:after="160" w:line="278" w:lineRule="auto"/>
        <w:jc w:val="both"/>
        <w:rPr>
          <w:rFonts w:ascii="Arial" w:hAnsi="Arial" w:cs="Arial"/>
          <w:sz w:val="28"/>
          <w:szCs w:val="28"/>
        </w:rPr>
      </w:pPr>
      <w:r w:rsidRPr="00EA7C46">
        <w:rPr>
          <w:rFonts w:ascii="Arial" w:hAnsi="Arial" w:cs="Arial"/>
          <w:sz w:val="28"/>
          <w:szCs w:val="28"/>
        </w:rPr>
        <w:t xml:space="preserve">-  </w:t>
      </w:r>
      <w:proofErr w:type="gramStart"/>
      <w:r w:rsidRPr="00EA7C46">
        <w:rPr>
          <w:rFonts w:ascii="Arial" w:hAnsi="Arial" w:cs="Arial"/>
          <w:sz w:val="28"/>
          <w:szCs w:val="28"/>
        </w:rPr>
        <w:t>сезонный</w:t>
      </w:r>
      <w:proofErr w:type="gramEnd"/>
      <w:r w:rsidRPr="00EA7C4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A7C46">
        <w:rPr>
          <w:rFonts w:ascii="Arial" w:hAnsi="Arial" w:cs="Arial"/>
          <w:sz w:val="28"/>
          <w:szCs w:val="28"/>
        </w:rPr>
        <w:t>скипасс</w:t>
      </w:r>
      <w:proofErr w:type="spellEnd"/>
      <w:r w:rsidRPr="00EA7C46">
        <w:rPr>
          <w:rFonts w:ascii="Arial" w:hAnsi="Arial" w:cs="Arial"/>
          <w:sz w:val="28"/>
          <w:szCs w:val="28"/>
        </w:rPr>
        <w:t xml:space="preserve"> (возможность свободно кататься, вне рабочего времени);</w:t>
      </w:r>
    </w:p>
    <w:p w:rsidR="00EA7C46" w:rsidRPr="00EA7C46" w:rsidRDefault="00EA7C46" w:rsidP="00EA7C46">
      <w:pPr>
        <w:spacing w:after="160" w:line="278" w:lineRule="auto"/>
        <w:jc w:val="both"/>
        <w:rPr>
          <w:rFonts w:ascii="Arial" w:hAnsi="Arial" w:cs="Arial"/>
          <w:sz w:val="28"/>
          <w:szCs w:val="28"/>
        </w:rPr>
      </w:pPr>
      <w:r w:rsidRPr="00EA7C46">
        <w:rPr>
          <w:rFonts w:ascii="Arial" w:hAnsi="Arial" w:cs="Arial"/>
          <w:sz w:val="28"/>
          <w:szCs w:val="28"/>
        </w:rPr>
        <w:t>- служебные обеды и ужины по специальному тарифу;</w:t>
      </w:r>
    </w:p>
    <w:p w:rsidR="00EA7C46" w:rsidRDefault="00EA7C46" w:rsidP="00EA7C46">
      <w:pPr>
        <w:spacing w:after="160" w:line="278" w:lineRule="auto"/>
        <w:jc w:val="both"/>
        <w:rPr>
          <w:rFonts w:ascii="Arial" w:hAnsi="Arial" w:cs="Arial"/>
          <w:sz w:val="28"/>
          <w:szCs w:val="28"/>
        </w:rPr>
      </w:pPr>
      <w:r w:rsidRPr="00EA7C46">
        <w:rPr>
          <w:rFonts w:ascii="Arial" w:hAnsi="Arial" w:cs="Arial"/>
          <w:sz w:val="28"/>
          <w:szCs w:val="28"/>
        </w:rPr>
        <w:t>- разде</w:t>
      </w:r>
      <w:r w:rsidR="00C26B6B">
        <w:rPr>
          <w:rFonts w:ascii="Arial" w:hAnsi="Arial" w:cs="Arial"/>
          <w:sz w:val="28"/>
          <w:szCs w:val="28"/>
        </w:rPr>
        <w:t>валка;</w:t>
      </w:r>
    </w:p>
    <w:p w:rsidR="00C26B6B" w:rsidRDefault="00C26B6B" w:rsidP="00EA7C46">
      <w:pPr>
        <w:spacing w:after="160" w:line="278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возможность проходить курсы для повышения категории на территории Парка;</w:t>
      </w:r>
    </w:p>
    <w:p w:rsidR="00C26B6B" w:rsidRPr="00EA7C46" w:rsidRDefault="00C26B6B" w:rsidP="00EA7C46">
      <w:pPr>
        <w:spacing w:after="160" w:line="278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для иногородних инструкторов, предоставляется жилье, двухместное размещение в гостинице на территории Парка, а также специальные тарифы по организации питания.</w:t>
      </w:r>
    </w:p>
    <w:p w:rsidR="0077496B" w:rsidRDefault="0077496B"/>
    <w:sectPr w:rsidR="0077496B" w:rsidSect="0077496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88EFE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5F62AB"/>
    <w:multiLevelType w:val="multilevel"/>
    <w:tmpl w:val="CBFE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A33C30"/>
    <w:multiLevelType w:val="multilevel"/>
    <w:tmpl w:val="74B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7D1049"/>
    <w:multiLevelType w:val="multilevel"/>
    <w:tmpl w:val="CBFE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0158"/>
    <w:rsid w:val="00023236"/>
    <w:rsid w:val="0052714A"/>
    <w:rsid w:val="0077496B"/>
    <w:rsid w:val="00C26B6B"/>
    <w:rsid w:val="00DE753D"/>
    <w:rsid w:val="00EA7C46"/>
    <w:rsid w:val="00EE0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2323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77496B"/>
    <w:pPr>
      <w:numPr>
        <w:numId w:val="1"/>
      </w:numPr>
      <w:contextualSpacing/>
    </w:pPr>
    <w:rPr>
      <w:rFonts w:ascii="Arial" w:eastAsiaTheme="minorEastAsia" w:hAnsi="Arial"/>
      <w:lang w:val="en-US"/>
    </w:rPr>
  </w:style>
  <w:style w:type="paragraph" w:styleId="a4">
    <w:name w:val="List Paragraph"/>
    <w:basedOn w:val="a0"/>
    <w:uiPriority w:val="34"/>
    <w:qFormat/>
    <w:rsid w:val="0077496B"/>
    <w:pPr>
      <w:spacing w:after="160" w:line="278" w:lineRule="auto"/>
      <w:ind w:left="720"/>
      <w:contextualSpacing/>
    </w:pPr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2026-10-08T15:00:00Z</dcterms:created>
  <dcterms:modified xsi:type="dcterms:W3CDTF">2026-10-08T15:00:00Z</dcterms:modified>
</cp:coreProperties>
</file>